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B097" w14:textId="77777777"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14:anchorId="4C7D0CA0" wp14:editId="745A2F83">
            <wp:simplePos x="0" y="0"/>
            <wp:positionH relativeFrom="page">
              <wp:posOffset>-118109</wp:posOffset>
            </wp:positionH>
            <wp:positionV relativeFrom="line">
              <wp:posOffset>-379094</wp:posOffset>
            </wp:positionV>
            <wp:extent cx="7896860" cy="125031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7896860" cy="1250315"/>
                    </a:xfrm>
                    <a:prstGeom prst="rect">
                      <a:avLst/>
                    </a:prstGeom>
                    <a:ln w="12700" cap="flat">
                      <a:noFill/>
                      <a:miter lim="400000"/>
                    </a:ln>
                    <a:effectLst/>
                  </pic:spPr>
                </pic:pic>
              </a:graphicData>
            </a:graphic>
          </wp:anchor>
        </w:drawing>
      </w:r>
    </w:p>
    <w:p w14:paraId="3DEC65F9" w14:textId="77777777" w:rsidR="008C33A5" w:rsidRDefault="008C33A5">
      <w:pPr>
        <w:jc w:val="both"/>
        <w:rPr>
          <w:rFonts w:ascii="Arial" w:hAnsi="Arial"/>
          <w:sz w:val="22"/>
          <w:szCs w:val="22"/>
        </w:rPr>
      </w:pPr>
    </w:p>
    <w:p w14:paraId="3110E87C" w14:textId="77777777" w:rsidR="008C33A5" w:rsidRDefault="008C33A5">
      <w:pPr>
        <w:pStyle w:val="Title"/>
        <w:pBdr>
          <w:top w:val="single" w:sz="4" w:space="0" w:color="000000"/>
          <w:left w:val="single" w:sz="4" w:space="0" w:color="000000"/>
          <w:bottom w:val="single" w:sz="4" w:space="0" w:color="000000"/>
          <w:right w:val="single" w:sz="4" w:space="0" w:color="000000"/>
        </w:pBdr>
        <w:rPr>
          <w:b/>
          <w:bCs/>
          <w:sz w:val="28"/>
          <w:szCs w:val="28"/>
        </w:rPr>
      </w:pPr>
    </w:p>
    <w:p w14:paraId="70B3AD84" w14:textId="28DD3A51" w:rsidR="008C33A5" w:rsidRDefault="008D36E1">
      <w:pPr>
        <w:pStyle w:val="Title"/>
        <w:pBdr>
          <w:top w:val="single" w:sz="4" w:space="0" w:color="000000"/>
          <w:left w:val="single" w:sz="4" w:space="0" w:color="000000"/>
          <w:bottom w:val="single" w:sz="4" w:space="0" w:color="000000"/>
          <w:right w:val="single" w:sz="4" w:space="0" w:color="000000"/>
        </w:pBdr>
        <w:rPr>
          <w:rFonts w:ascii="Arial" w:eastAsia="Arial" w:hAnsi="Arial" w:cs="Arial"/>
          <w:b/>
          <w:bCs/>
          <w:sz w:val="28"/>
          <w:szCs w:val="28"/>
        </w:rPr>
      </w:pPr>
      <w:r>
        <w:rPr>
          <w:rFonts w:ascii="Arial" w:hAnsi="Arial"/>
          <w:b/>
          <w:bCs/>
          <w:sz w:val="28"/>
          <w:szCs w:val="28"/>
        </w:rPr>
        <w:t>Computing Department Profile</w:t>
      </w:r>
    </w:p>
    <w:p w14:paraId="3814A44E" w14:textId="77777777" w:rsidR="008C33A5" w:rsidRDefault="008C33A5">
      <w:pPr>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0AF007DA" w14:textId="77777777" w:rsidR="008C33A5" w:rsidRDefault="008C33A5">
      <w:pPr>
        <w:jc w:val="both"/>
        <w:rPr>
          <w:rFonts w:ascii="Arial" w:eastAsia="Arial" w:hAnsi="Arial" w:cs="Arial"/>
          <w:sz w:val="24"/>
          <w:szCs w:val="24"/>
        </w:rPr>
      </w:pPr>
    </w:p>
    <w:p w14:paraId="3569DC8F" w14:textId="1C2E09F4" w:rsidR="008C33A5" w:rsidRDefault="008D36E1">
      <w:pPr>
        <w:jc w:val="both"/>
        <w:rPr>
          <w:rFonts w:ascii="Arial" w:eastAsia="Arial" w:hAnsi="Arial" w:cs="Arial"/>
          <w:sz w:val="22"/>
          <w:szCs w:val="22"/>
        </w:rPr>
      </w:pPr>
      <w:r>
        <w:rPr>
          <w:rFonts w:ascii="Arial" w:hAnsi="Arial"/>
          <w:sz w:val="22"/>
          <w:szCs w:val="22"/>
        </w:rPr>
        <w:t xml:space="preserve">The Computing Department at Millom School is a </w:t>
      </w:r>
      <w:r w:rsidR="002F5ADC">
        <w:rPr>
          <w:rFonts w:ascii="Arial" w:hAnsi="Arial"/>
          <w:sz w:val="22"/>
          <w:szCs w:val="22"/>
        </w:rPr>
        <w:t>forward thinking</w:t>
      </w:r>
      <w:r>
        <w:rPr>
          <w:rFonts w:ascii="Arial" w:hAnsi="Arial"/>
          <w:sz w:val="22"/>
          <w:szCs w:val="22"/>
        </w:rPr>
        <w:t xml:space="preserve"> and supportive team with a desire to raise standards and computing related aspirations across the whole school.</w:t>
      </w:r>
    </w:p>
    <w:p w14:paraId="393F33CA" w14:textId="77777777" w:rsidR="008C33A5" w:rsidRDefault="008C33A5">
      <w:pPr>
        <w:jc w:val="both"/>
        <w:rPr>
          <w:rFonts w:ascii="Arial" w:eastAsia="Arial" w:hAnsi="Arial" w:cs="Arial"/>
          <w:sz w:val="22"/>
          <w:szCs w:val="22"/>
        </w:rPr>
      </w:pPr>
    </w:p>
    <w:p w14:paraId="7174A6E0" w14:textId="44AFEF0A" w:rsidR="00A949CB" w:rsidRDefault="00A949CB" w:rsidP="00A949CB">
      <w:pPr>
        <w:jc w:val="both"/>
        <w:rPr>
          <w:rFonts w:ascii="Arial" w:hAnsi="Arial"/>
          <w:sz w:val="22"/>
          <w:szCs w:val="22"/>
        </w:rPr>
      </w:pPr>
      <w:r>
        <w:rPr>
          <w:rFonts w:ascii="Arial" w:hAnsi="Arial"/>
          <w:sz w:val="22"/>
          <w:szCs w:val="22"/>
        </w:rPr>
        <w:t>Dedicated computer suit</w:t>
      </w:r>
      <w:r w:rsidR="00814204">
        <w:rPr>
          <w:rFonts w:ascii="Arial" w:hAnsi="Arial"/>
          <w:sz w:val="22"/>
          <w:szCs w:val="22"/>
        </w:rPr>
        <w:t>e</w:t>
      </w:r>
      <w:r>
        <w:rPr>
          <w:rFonts w:ascii="Arial" w:hAnsi="Arial"/>
          <w:sz w:val="22"/>
          <w:szCs w:val="22"/>
        </w:rPr>
        <w:t>s offer modern technology including Windows 11 PCs, and a powerful AR/VR machine.</w:t>
      </w:r>
    </w:p>
    <w:p w14:paraId="15A38980" w14:textId="3DDEB36A" w:rsidR="00A949CB" w:rsidRDefault="00A949CB" w:rsidP="00A949CB">
      <w:pPr>
        <w:jc w:val="both"/>
        <w:rPr>
          <w:rFonts w:ascii="Arial" w:hAnsi="Arial"/>
          <w:sz w:val="22"/>
          <w:szCs w:val="22"/>
        </w:rPr>
      </w:pPr>
    </w:p>
    <w:p w14:paraId="7D0816D7" w14:textId="671ADACF" w:rsidR="008C33A5" w:rsidRDefault="008D36E1">
      <w:pPr>
        <w:jc w:val="both"/>
        <w:rPr>
          <w:rFonts w:ascii="Arial" w:hAnsi="Arial"/>
          <w:sz w:val="22"/>
          <w:szCs w:val="22"/>
        </w:rPr>
      </w:pPr>
      <w:r>
        <w:rPr>
          <w:rFonts w:ascii="Arial" w:hAnsi="Arial"/>
          <w:sz w:val="22"/>
          <w:szCs w:val="22"/>
        </w:rPr>
        <w:t>Excellent use is made of objective data to set demanding targets</w:t>
      </w:r>
      <w:r w:rsidR="001B497E">
        <w:rPr>
          <w:rFonts w:ascii="Arial" w:hAnsi="Arial"/>
          <w:sz w:val="22"/>
          <w:szCs w:val="22"/>
        </w:rPr>
        <w:t xml:space="preserve">, </w:t>
      </w:r>
      <w:r>
        <w:rPr>
          <w:rFonts w:ascii="Arial" w:hAnsi="Arial"/>
          <w:sz w:val="22"/>
          <w:szCs w:val="22"/>
        </w:rPr>
        <w:t>monitor progress</w:t>
      </w:r>
      <w:r w:rsidR="001B497E">
        <w:rPr>
          <w:rFonts w:ascii="Arial" w:hAnsi="Arial"/>
          <w:sz w:val="22"/>
          <w:szCs w:val="22"/>
        </w:rPr>
        <w:t>, and intervene in a timely and effective manner where necessary</w:t>
      </w:r>
      <w:r>
        <w:rPr>
          <w:rFonts w:ascii="Arial" w:hAnsi="Arial"/>
          <w:sz w:val="22"/>
          <w:szCs w:val="22"/>
        </w:rPr>
        <w:t>. A range of resources allow staff to employ a variety of teaching and learning styles.</w:t>
      </w:r>
    </w:p>
    <w:p w14:paraId="0C493109" w14:textId="77777777" w:rsidR="00814204" w:rsidRDefault="00814204">
      <w:pPr>
        <w:jc w:val="both"/>
        <w:rPr>
          <w:rFonts w:ascii="Arial" w:eastAsia="Arial" w:hAnsi="Arial" w:cs="Arial"/>
          <w:strike/>
          <w:sz w:val="22"/>
          <w:szCs w:val="22"/>
        </w:rPr>
      </w:pPr>
    </w:p>
    <w:p w14:paraId="7CF8DB2C" w14:textId="77777777" w:rsidR="001B497E" w:rsidRDefault="001B497E">
      <w:pPr>
        <w:jc w:val="both"/>
        <w:rPr>
          <w:rFonts w:ascii="Arial" w:eastAsia="Arial" w:hAnsi="Arial" w:cs="Arial"/>
          <w:strike/>
          <w:sz w:val="22"/>
          <w:szCs w:val="22"/>
        </w:rPr>
      </w:pPr>
    </w:p>
    <w:p w14:paraId="3D0316BE" w14:textId="68426150" w:rsidR="008C33A5" w:rsidRDefault="008D36E1">
      <w:pPr>
        <w:pStyle w:val="Subtitle"/>
        <w:jc w:val="both"/>
        <w:rPr>
          <w:rFonts w:ascii="Arial" w:hAnsi="Arial"/>
          <w:sz w:val="22"/>
          <w:szCs w:val="22"/>
        </w:rPr>
      </w:pPr>
      <w:r>
        <w:rPr>
          <w:rFonts w:ascii="Arial" w:hAnsi="Arial"/>
          <w:sz w:val="22"/>
          <w:szCs w:val="22"/>
        </w:rPr>
        <w:t>Personnel</w:t>
      </w:r>
    </w:p>
    <w:p w14:paraId="559C262F" w14:textId="77777777" w:rsidR="001B497E" w:rsidRDefault="001B497E">
      <w:pPr>
        <w:pStyle w:val="Subtitle"/>
        <w:jc w:val="both"/>
        <w:rPr>
          <w:rFonts w:ascii="Arial" w:eastAsia="Arial" w:hAnsi="Arial" w:cs="Arial"/>
          <w:sz w:val="22"/>
          <w:szCs w:val="22"/>
        </w:rPr>
      </w:pPr>
    </w:p>
    <w:p w14:paraId="3A8C458D" w14:textId="0BB379D4" w:rsidR="008C33A5" w:rsidRDefault="008D36E1">
      <w:pPr>
        <w:jc w:val="both"/>
        <w:rPr>
          <w:rFonts w:ascii="Arial" w:hAnsi="Arial"/>
          <w:sz w:val="22"/>
          <w:szCs w:val="22"/>
        </w:rPr>
      </w:pPr>
      <w:r>
        <w:rPr>
          <w:rFonts w:ascii="Arial" w:hAnsi="Arial"/>
          <w:sz w:val="22"/>
          <w:szCs w:val="22"/>
        </w:rPr>
        <w:t xml:space="preserve">The successful candidate will work alongside </w:t>
      </w:r>
      <w:r w:rsidR="0026536F">
        <w:rPr>
          <w:rFonts w:ascii="Arial" w:hAnsi="Arial"/>
          <w:sz w:val="22"/>
          <w:szCs w:val="22"/>
        </w:rPr>
        <w:t>the</w:t>
      </w:r>
      <w:r>
        <w:rPr>
          <w:rFonts w:ascii="Arial" w:hAnsi="Arial"/>
          <w:sz w:val="22"/>
          <w:szCs w:val="22"/>
        </w:rPr>
        <w:t xml:space="preserve"> Head of Department, who prides himself on his approachability and supportiveness. The department aims to ensure that all members of the team </w:t>
      </w:r>
      <w:proofErr w:type="spellStart"/>
      <w:r w:rsidR="0026536F">
        <w:rPr>
          <w:rFonts w:ascii="Arial" w:hAnsi="Arial"/>
          <w:sz w:val="22"/>
          <w:szCs w:val="22"/>
        </w:rPr>
        <w:t>harbour</w:t>
      </w:r>
      <w:proofErr w:type="spellEnd"/>
      <w:r>
        <w:rPr>
          <w:rFonts w:ascii="Arial" w:hAnsi="Arial"/>
          <w:sz w:val="22"/>
          <w:szCs w:val="22"/>
        </w:rPr>
        <w:t xml:space="preserve"> a determination to make the department a leader in its field.</w:t>
      </w:r>
    </w:p>
    <w:p w14:paraId="7F556BEA" w14:textId="77777777" w:rsidR="001B497E" w:rsidRDefault="001B497E">
      <w:pPr>
        <w:jc w:val="both"/>
        <w:rPr>
          <w:rFonts w:ascii="Arial" w:eastAsia="Arial" w:hAnsi="Arial" w:cs="Arial"/>
          <w:sz w:val="22"/>
          <w:szCs w:val="22"/>
        </w:rPr>
      </w:pPr>
    </w:p>
    <w:p w14:paraId="3254F37D" w14:textId="77777777" w:rsidR="008C33A5" w:rsidRDefault="008C33A5">
      <w:pPr>
        <w:rPr>
          <w:rFonts w:ascii="Arial" w:eastAsia="Arial" w:hAnsi="Arial" w:cs="Arial"/>
          <w:sz w:val="24"/>
          <w:szCs w:val="24"/>
        </w:rPr>
      </w:pPr>
    </w:p>
    <w:p w14:paraId="000DBDE8" w14:textId="47F95096" w:rsidR="008C33A5" w:rsidRDefault="008D36E1">
      <w:pPr>
        <w:pStyle w:val="Heading1"/>
        <w:rPr>
          <w:rFonts w:ascii="Arial" w:hAnsi="Arial"/>
          <w:sz w:val="22"/>
          <w:szCs w:val="22"/>
        </w:rPr>
      </w:pPr>
      <w:r>
        <w:rPr>
          <w:rFonts w:ascii="Arial" w:hAnsi="Arial"/>
          <w:sz w:val="22"/>
          <w:szCs w:val="22"/>
        </w:rPr>
        <w:t xml:space="preserve">Departmental Organisation </w:t>
      </w:r>
    </w:p>
    <w:p w14:paraId="42955C64" w14:textId="77777777" w:rsidR="001B497E" w:rsidRPr="001B497E" w:rsidRDefault="001B497E" w:rsidP="001B497E"/>
    <w:p w14:paraId="7B89B45D" w14:textId="550F1893" w:rsidR="0026536F" w:rsidRDefault="001B497E" w:rsidP="001B497E">
      <w:pPr>
        <w:jc w:val="both"/>
        <w:rPr>
          <w:rFonts w:ascii="Arial" w:hAnsi="Arial"/>
          <w:sz w:val="22"/>
          <w:szCs w:val="22"/>
        </w:rPr>
      </w:pPr>
      <w:r>
        <w:rPr>
          <w:rFonts w:ascii="Arial" w:hAnsi="Arial"/>
          <w:sz w:val="22"/>
          <w:szCs w:val="22"/>
        </w:rPr>
        <w:t xml:space="preserve">All KS3 lessons are </w:t>
      </w:r>
      <w:r w:rsidR="008D36E1">
        <w:rPr>
          <w:rFonts w:ascii="Arial" w:hAnsi="Arial"/>
          <w:sz w:val="22"/>
          <w:szCs w:val="22"/>
        </w:rPr>
        <w:t xml:space="preserve">taught in mixed ability groups. </w:t>
      </w:r>
      <w:r w:rsidR="00A949CB">
        <w:rPr>
          <w:rFonts w:ascii="Arial" w:hAnsi="Arial"/>
          <w:sz w:val="22"/>
          <w:szCs w:val="22"/>
        </w:rPr>
        <w:t xml:space="preserve">Bespoke lesson booklets have been created by the </w:t>
      </w:r>
      <w:proofErr w:type="spellStart"/>
      <w:r w:rsidR="00A949CB">
        <w:rPr>
          <w:rFonts w:ascii="Arial" w:hAnsi="Arial"/>
          <w:sz w:val="22"/>
          <w:szCs w:val="22"/>
        </w:rPr>
        <w:t>HoD</w:t>
      </w:r>
      <w:proofErr w:type="spellEnd"/>
      <w:r w:rsidR="00A949CB">
        <w:rPr>
          <w:rFonts w:ascii="Arial" w:hAnsi="Arial"/>
          <w:sz w:val="22"/>
          <w:szCs w:val="22"/>
        </w:rPr>
        <w:t xml:space="preserve"> to form the basis of lesson content, and are created in line with the drivers for learning identified by the Education Endowment Foundation.  The booklets allow for the students to record their learning, receive and respond to timely feedback, and expand their technical vocabulary.</w:t>
      </w:r>
    </w:p>
    <w:p w14:paraId="6CD94EF7" w14:textId="77777777" w:rsidR="0026536F" w:rsidRDefault="0026536F">
      <w:pPr>
        <w:jc w:val="both"/>
        <w:rPr>
          <w:rFonts w:ascii="Arial" w:hAnsi="Arial"/>
          <w:sz w:val="22"/>
          <w:szCs w:val="22"/>
        </w:rPr>
      </w:pPr>
    </w:p>
    <w:p w14:paraId="7DCE90EA" w14:textId="1E38828A" w:rsidR="008C33A5" w:rsidRDefault="0026536F">
      <w:pPr>
        <w:jc w:val="both"/>
        <w:rPr>
          <w:rFonts w:ascii="Arial" w:hAnsi="Arial"/>
          <w:sz w:val="22"/>
          <w:szCs w:val="22"/>
        </w:rPr>
      </w:pPr>
      <w:r>
        <w:rPr>
          <w:rFonts w:ascii="Arial" w:hAnsi="Arial"/>
          <w:sz w:val="22"/>
          <w:szCs w:val="22"/>
        </w:rPr>
        <w:t xml:space="preserve">At the end of Year 9, </w:t>
      </w:r>
      <w:r w:rsidR="008D36E1">
        <w:rPr>
          <w:rFonts w:ascii="Arial" w:hAnsi="Arial"/>
          <w:sz w:val="22"/>
          <w:szCs w:val="22"/>
        </w:rPr>
        <w:t>students are presented with the choice of pursuing a GCSE in Computer Science (</w:t>
      </w:r>
      <w:r w:rsidR="001B497E">
        <w:rPr>
          <w:rFonts w:ascii="Arial" w:hAnsi="Arial"/>
          <w:sz w:val="22"/>
          <w:szCs w:val="22"/>
        </w:rPr>
        <w:t>J277</w:t>
      </w:r>
      <w:r w:rsidR="008D36E1">
        <w:rPr>
          <w:rFonts w:ascii="Arial" w:hAnsi="Arial"/>
          <w:sz w:val="22"/>
          <w:szCs w:val="22"/>
        </w:rPr>
        <w:t xml:space="preserve">), or </w:t>
      </w:r>
      <w:r w:rsidR="001B497E">
        <w:rPr>
          <w:rFonts w:ascii="Arial" w:hAnsi="Arial"/>
          <w:sz w:val="22"/>
          <w:szCs w:val="22"/>
        </w:rPr>
        <w:t>Level 2 Cambridge Nationals in IT (J836).</w:t>
      </w:r>
    </w:p>
    <w:p w14:paraId="78F4B229" w14:textId="77777777" w:rsidR="001B497E" w:rsidRDefault="001B497E">
      <w:pPr>
        <w:jc w:val="both"/>
        <w:rPr>
          <w:rFonts w:ascii="Arial" w:eastAsia="Arial" w:hAnsi="Arial" w:cs="Arial"/>
          <w:sz w:val="22"/>
          <w:szCs w:val="22"/>
        </w:rPr>
      </w:pPr>
    </w:p>
    <w:p w14:paraId="1FC10F84" w14:textId="4DC03714" w:rsidR="008C33A5" w:rsidRDefault="008D36E1">
      <w:pPr>
        <w:jc w:val="both"/>
      </w:pPr>
      <w:r>
        <w:rPr>
          <w:rFonts w:ascii="Arial" w:hAnsi="Arial"/>
          <w:sz w:val="22"/>
          <w:szCs w:val="22"/>
        </w:rPr>
        <w:t xml:space="preserve">The Sixth Form study the </w:t>
      </w:r>
      <w:r w:rsidR="001B497E">
        <w:rPr>
          <w:rFonts w:ascii="Arial" w:hAnsi="Arial"/>
          <w:sz w:val="22"/>
          <w:szCs w:val="22"/>
        </w:rPr>
        <w:t xml:space="preserve">Level 3 Cambridge </w:t>
      </w:r>
      <w:proofErr w:type="spellStart"/>
      <w:r w:rsidR="001B497E">
        <w:rPr>
          <w:rFonts w:ascii="Arial" w:hAnsi="Arial"/>
          <w:sz w:val="22"/>
          <w:szCs w:val="22"/>
        </w:rPr>
        <w:t>Technicals</w:t>
      </w:r>
      <w:proofErr w:type="spellEnd"/>
      <w:r w:rsidR="001B497E">
        <w:rPr>
          <w:rFonts w:ascii="Arial" w:hAnsi="Arial"/>
          <w:sz w:val="22"/>
          <w:szCs w:val="22"/>
        </w:rPr>
        <w:t xml:space="preserve"> in IT (</w:t>
      </w:r>
      <w:r w:rsidR="001B497E">
        <w:rPr>
          <w:rFonts w:ascii="Helvetica" w:hAnsi="Helvetica" w:cs="Helvetica"/>
          <w:color w:val="222222"/>
          <w:shd w:val="clear" w:color="auto" w:fill="FFFFFF"/>
        </w:rPr>
        <w:t>05838).</w:t>
      </w:r>
    </w:p>
    <w:sectPr w:rsidR="008C33A5">
      <w:headerReference w:type="default" r:id="rId7"/>
      <w:footerReference w:type="default" r:id="rId8"/>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131D" w14:textId="77777777" w:rsidR="00216BDF" w:rsidRDefault="00216BDF">
      <w:r>
        <w:separator/>
      </w:r>
    </w:p>
  </w:endnote>
  <w:endnote w:type="continuationSeparator" w:id="0">
    <w:p w14:paraId="53E3A082" w14:textId="77777777" w:rsidR="00216BDF" w:rsidRDefault="0021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8ECF" w14:textId="77777777"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ECEC" w14:textId="77777777" w:rsidR="00216BDF" w:rsidRDefault="00216BDF">
      <w:r>
        <w:separator/>
      </w:r>
    </w:p>
  </w:footnote>
  <w:footnote w:type="continuationSeparator" w:id="0">
    <w:p w14:paraId="51B17D4D" w14:textId="77777777" w:rsidR="00216BDF" w:rsidRDefault="0021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0753" w14:textId="77777777" w:rsidR="008C33A5" w:rsidRDefault="008C33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A5"/>
    <w:rsid w:val="001B497E"/>
    <w:rsid w:val="00216BDF"/>
    <w:rsid w:val="0022422E"/>
    <w:rsid w:val="0026536F"/>
    <w:rsid w:val="002B138F"/>
    <w:rsid w:val="002F5ADC"/>
    <w:rsid w:val="00534741"/>
    <w:rsid w:val="005513CC"/>
    <w:rsid w:val="00814204"/>
    <w:rsid w:val="008C33A5"/>
    <w:rsid w:val="008D36E1"/>
    <w:rsid w:val="00A43C58"/>
    <w:rsid w:val="00A949CB"/>
    <w:rsid w:val="00F0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7F9C"/>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Savidge</dc:creator>
  <cp:lastModifiedBy>Leigh Higgins</cp:lastModifiedBy>
  <cp:revision>7</cp:revision>
  <dcterms:created xsi:type="dcterms:W3CDTF">2016-03-23T12:41:00Z</dcterms:created>
  <dcterms:modified xsi:type="dcterms:W3CDTF">2024-03-22T09:24:00Z</dcterms:modified>
</cp:coreProperties>
</file>